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38" w:rsidRDefault="00E34D30" w:rsidP="00B31178">
      <w:pPr>
        <w:pStyle w:val="NoSpacing"/>
        <w:jc w:val="center"/>
        <w:rPr>
          <w:b/>
          <w:sz w:val="32"/>
          <w:szCs w:val="32"/>
          <w:u w:val="single"/>
        </w:rPr>
      </w:pPr>
      <w:bookmarkStart w:id="0" w:name="_GoBack"/>
      <w:bookmarkEnd w:id="0"/>
      <w:r>
        <w:rPr>
          <w:b/>
          <w:sz w:val="32"/>
          <w:szCs w:val="32"/>
          <w:u w:val="single"/>
        </w:rPr>
        <w:t>World Language Week 2015</w:t>
      </w:r>
      <w:r w:rsidR="00B31178" w:rsidRPr="00B31178">
        <w:rPr>
          <w:b/>
          <w:sz w:val="32"/>
          <w:szCs w:val="32"/>
          <w:u w:val="single"/>
        </w:rPr>
        <w:t xml:space="preserve"> – </w:t>
      </w:r>
      <w:proofErr w:type="spellStart"/>
      <w:r w:rsidR="00B31178" w:rsidRPr="00B31178">
        <w:rPr>
          <w:b/>
          <w:sz w:val="32"/>
          <w:szCs w:val="32"/>
          <w:u w:val="single"/>
        </w:rPr>
        <w:t>Webquest</w:t>
      </w:r>
      <w:proofErr w:type="spellEnd"/>
    </w:p>
    <w:p w:rsidR="00B31178" w:rsidRDefault="00B31178" w:rsidP="00B31178">
      <w:pPr>
        <w:pStyle w:val="NoSpacing"/>
        <w:jc w:val="center"/>
        <w:rPr>
          <w:b/>
          <w:sz w:val="32"/>
          <w:szCs w:val="32"/>
          <w:u w:val="single"/>
        </w:rPr>
      </w:pPr>
      <w:r>
        <w:rPr>
          <w:b/>
          <w:sz w:val="32"/>
          <w:szCs w:val="32"/>
          <w:u w:val="single"/>
        </w:rPr>
        <w:t>National Anthems: Expressing National Identity</w:t>
      </w:r>
    </w:p>
    <w:p w:rsidR="00B31178" w:rsidRDefault="00B31178" w:rsidP="00B31178">
      <w:pPr>
        <w:pStyle w:val="NoSpacing"/>
        <w:rPr>
          <w:b/>
          <w:sz w:val="32"/>
          <w:szCs w:val="32"/>
          <w:u w:val="single"/>
        </w:rPr>
      </w:pPr>
    </w:p>
    <w:p w:rsidR="00B31178" w:rsidRDefault="00B31178" w:rsidP="00B31178">
      <w:pPr>
        <w:pStyle w:val="NoSpacing"/>
        <w:rPr>
          <w:b/>
          <w:sz w:val="32"/>
          <w:szCs w:val="32"/>
          <w:u w:val="single"/>
        </w:rPr>
      </w:pPr>
    </w:p>
    <w:p w:rsidR="00B31178" w:rsidRDefault="00B31178" w:rsidP="00B31178">
      <w:pPr>
        <w:pStyle w:val="NoSpacing"/>
        <w:rPr>
          <w:sz w:val="32"/>
          <w:szCs w:val="32"/>
        </w:rPr>
      </w:pPr>
      <w:r>
        <w:rPr>
          <w:sz w:val="32"/>
          <w:szCs w:val="32"/>
        </w:rPr>
        <w:t xml:space="preserve">Listen to these two versions of the Indian National Anthem and fill out the </w:t>
      </w:r>
      <w:proofErr w:type="spellStart"/>
      <w:proofErr w:type="gramStart"/>
      <w:r>
        <w:rPr>
          <w:sz w:val="32"/>
          <w:szCs w:val="32"/>
        </w:rPr>
        <w:t>venn</w:t>
      </w:r>
      <w:proofErr w:type="spellEnd"/>
      <w:proofErr w:type="gramEnd"/>
      <w:r>
        <w:rPr>
          <w:sz w:val="32"/>
          <w:szCs w:val="32"/>
        </w:rPr>
        <w:t xml:space="preserve"> diagram to compare them.  Consider instruments, mood, message and visual imagery in your comparison.  </w:t>
      </w:r>
    </w:p>
    <w:p w:rsidR="00B31178" w:rsidRPr="00B31178" w:rsidRDefault="00B31178" w:rsidP="00B31178">
      <w:pPr>
        <w:pStyle w:val="NoSpacing"/>
        <w:rPr>
          <w:sz w:val="32"/>
          <w:szCs w:val="32"/>
        </w:rPr>
      </w:pPr>
    </w:p>
    <w:p w:rsidR="00B31178" w:rsidRDefault="003D24E2" w:rsidP="00B31178">
      <w:pPr>
        <w:pStyle w:val="NoSpacing"/>
        <w:jc w:val="center"/>
        <w:rPr>
          <w:sz w:val="32"/>
          <w:szCs w:val="32"/>
        </w:rPr>
      </w:pPr>
      <w:hyperlink r:id="rId5" w:history="1">
        <w:r w:rsidR="00B31178" w:rsidRPr="00956B52">
          <w:rPr>
            <w:rStyle w:val="Hyperlink"/>
            <w:sz w:val="32"/>
            <w:szCs w:val="32"/>
          </w:rPr>
          <w:t>http://www.youtube.com/watch?v=1BsJ7Ss9iW8&amp;list=PL55538A13229779AB&amp;context=C3352423ADOEgsToPDskL_CYr0tCw9CHQcsQ-OlmHw</w:t>
        </w:r>
      </w:hyperlink>
    </w:p>
    <w:p w:rsidR="00B31178" w:rsidRDefault="00B31178" w:rsidP="00B31178">
      <w:pPr>
        <w:pStyle w:val="NoSpacing"/>
        <w:jc w:val="center"/>
        <w:rPr>
          <w:sz w:val="32"/>
          <w:szCs w:val="32"/>
        </w:rPr>
      </w:pPr>
    </w:p>
    <w:p w:rsidR="00B31178" w:rsidRDefault="003D24E2" w:rsidP="00B31178">
      <w:pPr>
        <w:pStyle w:val="NoSpacing"/>
        <w:jc w:val="center"/>
        <w:rPr>
          <w:sz w:val="32"/>
          <w:szCs w:val="32"/>
        </w:rPr>
      </w:pPr>
      <w:hyperlink r:id="rId6" w:history="1">
        <w:r w:rsidR="00B31178" w:rsidRPr="00956B52">
          <w:rPr>
            <w:rStyle w:val="Hyperlink"/>
            <w:sz w:val="32"/>
            <w:szCs w:val="32"/>
          </w:rPr>
          <w:t>http://www.youtube.com/watch?v=Bh26zOjIh9I&amp;list=PL55538A13229779AB&amp;context=C3352423ADOEgsToPDskL_CYr0tCw9CHQcsQ-OlmHw</w:t>
        </w:r>
      </w:hyperlink>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r>
        <w:rPr>
          <w:noProof/>
          <w:sz w:val="32"/>
          <w:szCs w:val="32"/>
        </w:rPr>
        <mc:AlternateContent>
          <mc:Choice Requires="wps">
            <w:drawing>
              <wp:anchor distT="0" distB="0" distL="114300" distR="114300" simplePos="0" relativeHeight="251661312" behindDoc="0" locked="0" layoutInCell="1" allowOverlap="1" wp14:anchorId="6E1F9753" wp14:editId="4CFD3D1E">
                <wp:simplePos x="0" y="0"/>
                <wp:positionH relativeFrom="column">
                  <wp:posOffset>2257425</wp:posOffset>
                </wp:positionH>
                <wp:positionV relativeFrom="paragraph">
                  <wp:posOffset>108584</wp:posOffset>
                </wp:positionV>
                <wp:extent cx="4257675" cy="4181475"/>
                <wp:effectExtent l="0" t="0" r="28575" b="28575"/>
                <wp:wrapNone/>
                <wp:docPr id="2" name="Oval 2"/>
                <wp:cNvGraphicFramePr/>
                <a:graphic xmlns:a="http://schemas.openxmlformats.org/drawingml/2006/main">
                  <a:graphicData uri="http://schemas.microsoft.com/office/word/2010/wordprocessingShape">
                    <wps:wsp>
                      <wps:cNvSpPr/>
                      <wps:spPr>
                        <a:xfrm>
                          <a:off x="0" y="0"/>
                          <a:ext cx="4257675" cy="41814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77.75pt;margin-top:8.55pt;width:335.25pt;height:3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" filled="f" strokecolor="#385d8a" strokeweight="2pt"/>
            </w:pict>
          </mc:Fallback>
        </mc:AlternateContent>
      </w:r>
      <w:r>
        <w:rPr>
          <w:noProof/>
          <w:sz w:val="32"/>
          <w:szCs w:val="32"/>
        </w:rPr>
        <mc:AlternateContent>
          <mc:Choice Requires="wps">
            <w:drawing>
              <wp:anchor distT="0" distB="0" distL="114300" distR="114300" simplePos="0" relativeHeight="251659264" behindDoc="0" locked="0" layoutInCell="1" allowOverlap="1" wp14:anchorId="76E2FC33" wp14:editId="7CF21514">
                <wp:simplePos x="0" y="0"/>
                <wp:positionH relativeFrom="column">
                  <wp:posOffset>38100</wp:posOffset>
                </wp:positionH>
                <wp:positionV relativeFrom="paragraph">
                  <wp:posOffset>80010</wp:posOffset>
                </wp:positionV>
                <wp:extent cx="4267200" cy="4210050"/>
                <wp:effectExtent l="0" t="0" r="19050" b="19050"/>
                <wp:wrapNone/>
                <wp:docPr id="1" name="Oval 1"/>
                <wp:cNvGraphicFramePr/>
                <a:graphic xmlns:a="http://schemas.openxmlformats.org/drawingml/2006/main">
                  <a:graphicData uri="http://schemas.microsoft.com/office/word/2010/wordprocessingShape">
                    <wps:wsp>
                      <wps:cNvSpPr/>
                      <wps:spPr>
                        <a:xfrm>
                          <a:off x="0" y="0"/>
                          <a:ext cx="4267200" cy="4210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3pt;margin-top:6.3pt;width:336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" filled="f" strokecolor="#243f60 [1604]" strokeweight="2pt"/>
            </w:pict>
          </mc:Fallback>
        </mc:AlternateContent>
      </w: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B31178" w:rsidRDefault="00B31178" w:rsidP="00B31178">
      <w:pPr>
        <w:pStyle w:val="NoSpacing"/>
        <w:jc w:val="center"/>
        <w:rPr>
          <w:sz w:val="32"/>
          <w:szCs w:val="32"/>
        </w:rPr>
      </w:pPr>
    </w:p>
    <w:p w:rsidR="00E067BC" w:rsidRDefault="00E067BC" w:rsidP="00B31178">
      <w:pPr>
        <w:pStyle w:val="NoSpacing"/>
        <w:jc w:val="center"/>
        <w:rPr>
          <w:sz w:val="32"/>
          <w:szCs w:val="32"/>
        </w:rPr>
      </w:pPr>
      <w:r>
        <w:rPr>
          <w:sz w:val="32"/>
          <w:szCs w:val="32"/>
        </w:rPr>
        <w:lastRenderedPageBreak/>
        <w:t>In the following video, the crowd continues singing after the official music of the national anthem in over.  Describe the changes in the crowd and athletes and why you think they occur.</w:t>
      </w:r>
    </w:p>
    <w:p w:rsidR="00B31178" w:rsidRDefault="003D24E2" w:rsidP="00B31178">
      <w:pPr>
        <w:pStyle w:val="NoSpacing"/>
        <w:jc w:val="center"/>
        <w:rPr>
          <w:sz w:val="32"/>
          <w:szCs w:val="32"/>
        </w:rPr>
      </w:pPr>
      <w:hyperlink r:id="rId7" w:history="1">
        <w:r w:rsidR="00B31178" w:rsidRPr="00956B52">
          <w:rPr>
            <w:rStyle w:val="Hyperlink"/>
            <w:sz w:val="32"/>
            <w:szCs w:val="32"/>
          </w:rPr>
          <w:t>http://www.youtube.com/watch?v=yEN4nFuV6oI&amp;feature=related</w:t>
        </w:r>
      </w:hyperlink>
    </w:p>
    <w:p w:rsidR="00B31178" w:rsidRDefault="00B31178" w:rsidP="00B31178">
      <w:pPr>
        <w:pStyle w:val="NoSpacing"/>
        <w:jc w:val="center"/>
        <w:rPr>
          <w:sz w:val="32"/>
          <w:szCs w:val="32"/>
        </w:rPr>
      </w:pPr>
    </w:p>
    <w:p w:rsidR="00E067BC" w:rsidRDefault="00E067BC" w:rsidP="00B31178">
      <w:pPr>
        <w:pStyle w:val="NoSpacing"/>
        <w:jc w:val="center"/>
        <w:rPr>
          <w:sz w:val="32"/>
          <w:szCs w:val="32"/>
        </w:rPr>
      </w:pPr>
    </w:p>
    <w:p w:rsidR="00E067BC" w:rsidRDefault="00E067BC" w:rsidP="00B31178">
      <w:pPr>
        <w:pStyle w:val="NoSpacing"/>
        <w:jc w:val="center"/>
        <w:rPr>
          <w:sz w:val="32"/>
          <w:szCs w:val="32"/>
        </w:rPr>
      </w:pPr>
    </w:p>
    <w:p w:rsidR="00E067BC" w:rsidRDefault="00E067BC" w:rsidP="00B31178">
      <w:pPr>
        <w:pStyle w:val="NoSpacing"/>
        <w:jc w:val="center"/>
        <w:rPr>
          <w:sz w:val="32"/>
          <w:szCs w:val="32"/>
        </w:rPr>
      </w:pPr>
    </w:p>
    <w:p w:rsidR="00E067BC" w:rsidRDefault="00E067BC" w:rsidP="00B31178">
      <w:pPr>
        <w:pStyle w:val="NoSpacing"/>
        <w:jc w:val="center"/>
        <w:rPr>
          <w:sz w:val="32"/>
          <w:szCs w:val="32"/>
        </w:rPr>
      </w:pPr>
    </w:p>
    <w:p w:rsidR="00E067BC" w:rsidRDefault="00E067BC" w:rsidP="00B31178">
      <w:pPr>
        <w:pStyle w:val="NoSpacing"/>
        <w:jc w:val="center"/>
        <w:rPr>
          <w:sz w:val="32"/>
          <w:szCs w:val="32"/>
        </w:rPr>
      </w:pPr>
    </w:p>
    <w:p w:rsidR="00E067BC" w:rsidRDefault="00E067BC" w:rsidP="00B31178">
      <w:pPr>
        <w:pStyle w:val="NoSpacing"/>
        <w:jc w:val="center"/>
        <w:rPr>
          <w:sz w:val="32"/>
          <w:szCs w:val="32"/>
        </w:rPr>
      </w:pPr>
    </w:p>
    <w:p w:rsidR="00E067BC" w:rsidRDefault="00E067BC" w:rsidP="00B31178">
      <w:pPr>
        <w:pStyle w:val="NoSpacing"/>
        <w:jc w:val="center"/>
        <w:rPr>
          <w:sz w:val="32"/>
          <w:szCs w:val="32"/>
        </w:rPr>
      </w:pPr>
    </w:p>
    <w:p w:rsidR="00E067BC" w:rsidRDefault="00E067BC" w:rsidP="00B31178">
      <w:pPr>
        <w:pStyle w:val="NoSpacing"/>
        <w:jc w:val="center"/>
        <w:rPr>
          <w:sz w:val="32"/>
          <w:szCs w:val="32"/>
        </w:rPr>
      </w:pPr>
    </w:p>
    <w:p w:rsidR="00E067BC" w:rsidRDefault="00E067BC" w:rsidP="00B31178">
      <w:pPr>
        <w:pStyle w:val="NoSpacing"/>
        <w:jc w:val="center"/>
        <w:rPr>
          <w:sz w:val="32"/>
          <w:szCs w:val="32"/>
        </w:rPr>
      </w:pPr>
    </w:p>
    <w:p w:rsidR="00DB70C2" w:rsidRDefault="00DB70C2" w:rsidP="00B31178">
      <w:pPr>
        <w:pStyle w:val="NoSpacing"/>
        <w:jc w:val="center"/>
        <w:rPr>
          <w:sz w:val="32"/>
          <w:szCs w:val="32"/>
        </w:rPr>
      </w:pPr>
      <w:r>
        <w:rPr>
          <w:sz w:val="32"/>
          <w:szCs w:val="32"/>
        </w:rPr>
        <w:t>The following link plays the national anthem of the G8 countries (traditionally larger economies).  List the image that was most meaningful</w:t>
      </w:r>
      <w:r w:rsidR="00097C17">
        <w:rPr>
          <w:sz w:val="32"/>
          <w:szCs w:val="32"/>
        </w:rPr>
        <w:t xml:space="preserve"> to you</w:t>
      </w:r>
      <w:r>
        <w:rPr>
          <w:sz w:val="32"/>
          <w:szCs w:val="32"/>
        </w:rPr>
        <w:t xml:space="preserve"> from each country as you watch it.</w:t>
      </w:r>
    </w:p>
    <w:p w:rsidR="00E067BC" w:rsidRDefault="00E067BC" w:rsidP="00B31178">
      <w:pPr>
        <w:pStyle w:val="NoSpacing"/>
        <w:jc w:val="center"/>
        <w:rPr>
          <w:sz w:val="32"/>
          <w:szCs w:val="32"/>
        </w:rPr>
      </w:pPr>
    </w:p>
    <w:p w:rsidR="00E067BC" w:rsidRDefault="003D24E2" w:rsidP="00B31178">
      <w:pPr>
        <w:pStyle w:val="NoSpacing"/>
        <w:jc w:val="center"/>
        <w:rPr>
          <w:sz w:val="32"/>
          <w:szCs w:val="32"/>
        </w:rPr>
      </w:pPr>
      <w:hyperlink r:id="rId8" w:history="1">
        <w:r w:rsidR="00DB70C2" w:rsidRPr="00956B52">
          <w:rPr>
            <w:rStyle w:val="Hyperlink"/>
            <w:sz w:val="32"/>
            <w:szCs w:val="32"/>
          </w:rPr>
          <w:t>http://www.youtube.com/watch?v=p3xKt97r-ec&amp;feature=fvsr</w:t>
        </w:r>
      </w:hyperlink>
    </w:p>
    <w:p w:rsidR="00DB70C2" w:rsidRDefault="00DB70C2" w:rsidP="00DB70C2">
      <w:pPr>
        <w:pStyle w:val="NoSpacing"/>
        <w:rPr>
          <w:sz w:val="32"/>
          <w:szCs w:val="32"/>
        </w:rPr>
      </w:pPr>
      <w:r>
        <w:rPr>
          <w:sz w:val="32"/>
          <w:szCs w:val="32"/>
        </w:rPr>
        <w:t>Germany:</w:t>
      </w:r>
    </w:p>
    <w:p w:rsidR="00DB70C2" w:rsidRDefault="00DB70C2" w:rsidP="00DB70C2">
      <w:pPr>
        <w:pStyle w:val="NoSpacing"/>
        <w:rPr>
          <w:sz w:val="32"/>
          <w:szCs w:val="32"/>
        </w:rPr>
      </w:pPr>
      <w:r>
        <w:rPr>
          <w:sz w:val="32"/>
          <w:szCs w:val="32"/>
        </w:rPr>
        <w:t>United States:</w:t>
      </w:r>
    </w:p>
    <w:p w:rsidR="00DB70C2" w:rsidRDefault="00DB70C2" w:rsidP="00DB70C2">
      <w:pPr>
        <w:pStyle w:val="NoSpacing"/>
        <w:rPr>
          <w:sz w:val="32"/>
          <w:szCs w:val="32"/>
        </w:rPr>
      </w:pPr>
      <w:r>
        <w:rPr>
          <w:sz w:val="32"/>
          <w:szCs w:val="32"/>
        </w:rPr>
        <w:t>Russia:</w:t>
      </w:r>
    </w:p>
    <w:p w:rsidR="00DB70C2" w:rsidRDefault="00DB70C2" w:rsidP="00DB70C2">
      <w:pPr>
        <w:pStyle w:val="NoSpacing"/>
        <w:rPr>
          <w:sz w:val="32"/>
          <w:szCs w:val="32"/>
        </w:rPr>
      </w:pPr>
      <w:r>
        <w:rPr>
          <w:sz w:val="32"/>
          <w:szCs w:val="32"/>
        </w:rPr>
        <w:t>Japan:</w:t>
      </w:r>
    </w:p>
    <w:p w:rsidR="00DB70C2" w:rsidRDefault="00DB70C2" w:rsidP="00DB70C2">
      <w:pPr>
        <w:pStyle w:val="NoSpacing"/>
        <w:rPr>
          <w:sz w:val="32"/>
          <w:szCs w:val="32"/>
        </w:rPr>
      </w:pPr>
      <w:r>
        <w:rPr>
          <w:sz w:val="32"/>
          <w:szCs w:val="32"/>
        </w:rPr>
        <w:t>Italy:</w:t>
      </w:r>
    </w:p>
    <w:p w:rsidR="00DB70C2" w:rsidRDefault="00DB70C2" w:rsidP="00DB70C2">
      <w:pPr>
        <w:pStyle w:val="NoSpacing"/>
        <w:rPr>
          <w:sz w:val="32"/>
          <w:szCs w:val="32"/>
        </w:rPr>
      </w:pPr>
      <w:r>
        <w:rPr>
          <w:sz w:val="32"/>
          <w:szCs w:val="32"/>
        </w:rPr>
        <w:t>United Kingdom:</w:t>
      </w:r>
    </w:p>
    <w:p w:rsidR="00DB70C2" w:rsidRDefault="00DB70C2" w:rsidP="00DB70C2">
      <w:pPr>
        <w:pStyle w:val="NoSpacing"/>
        <w:rPr>
          <w:sz w:val="32"/>
          <w:szCs w:val="32"/>
        </w:rPr>
      </w:pPr>
      <w:r>
        <w:rPr>
          <w:sz w:val="32"/>
          <w:szCs w:val="32"/>
        </w:rPr>
        <w:t>Canada:</w:t>
      </w:r>
    </w:p>
    <w:p w:rsidR="00DB70C2" w:rsidRDefault="00DB70C2" w:rsidP="00DB70C2">
      <w:pPr>
        <w:pStyle w:val="NoSpacing"/>
        <w:rPr>
          <w:sz w:val="32"/>
          <w:szCs w:val="32"/>
        </w:rPr>
      </w:pPr>
      <w:r>
        <w:rPr>
          <w:sz w:val="32"/>
          <w:szCs w:val="32"/>
        </w:rPr>
        <w:t>France:</w:t>
      </w:r>
    </w:p>
    <w:p w:rsidR="00DB70C2" w:rsidRDefault="00DB70C2" w:rsidP="00DB70C2">
      <w:pPr>
        <w:pStyle w:val="NoSpacing"/>
        <w:rPr>
          <w:sz w:val="32"/>
          <w:szCs w:val="32"/>
        </w:rPr>
      </w:pPr>
    </w:p>
    <w:p w:rsidR="00DB70C2" w:rsidRDefault="00DB70C2" w:rsidP="00DB70C2">
      <w:pPr>
        <w:pStyle w:val="NoSpacing"/>
        <w:rPr>
          <w:sz w:val="32"/>
          <w:szCs w:val="32"/>
        </w:rPr>
      </w:pPr>
      <w:r>
        <w:rPr>
          <w:sz w:val="32"/>
          <w:szCs w:val="32"/>
        </w:rPr>
        <w:t xml:space="preserve"> </w:t>
      </w:r>
      <w:r>
        <w:rPr>
          <w:sz w:val="32"/>
          <w:szCs w:val="32"/>
        </w:rPr>
        <w:tab/>
        <w:t xml:space="preserve"> </w:t>
      </w:r>
      <w:r w:rsidR="00097C17">
        <w:rPr>
          <w:sz w:val="32"/>
          <w:szCs w:val="32"/>
        </w:rPr>
        <w:t>As Americans, we have a</w:t>
      </w:r>
      <w:r>
        <w:rPr>
          <w:sz w:val="32"/>
          <w:szCs w:val="32"/>
        </w:rPr>
        <w:t xml:space="preserve"> lot of emotion regarding our own national anthem.  Try to think strictly musically and choose which of the above 8 countries has a very strong anthem musically and give one or two reasons why.</w:t>
      </w:r>
    </w:p>
    <w:p w:rsidR="00DB70C2" w:rsidRDefault="00DB70C2" w:rsidP="00DB70C2">
      <w:pPr>
        <w:pStyle w:val="NoSpacing"/>
        <w:rPr>
          <w:sz w:val="32"/>
          <w:szCs w:val="32"/>
        </w:rPr>
      </w:pPr>
    </w:p>
    <w:p w:rsidR="00DB70C2" w:rsidRDefault="00DB70C2" w:rsidP="00DB70C2">
      <w:pPr>
        <w:pStyle w:val="NoSpacing"/>
        <w:rPr>
          <w:sz w:val="32"/>
          <w:szCs w:val="32"/>
        </w:rPr>
      </w:pPr>
    </w:p>
    <w:p w:rsidR="00DB70C2" w:rsidRDefault="00DB70C2" w:rsidP="00DB70C2">
      <w:pPr>
        <w:pStyle w:val="NoSpacing"/>
        <w:rPr>
          <w:sz w:val="32"/>
          <w:szCs w:val="32"/>
        </w:rPr>
      </w:pPr>
    </w:p>
    <w:p w:rsidR="00DB70C2" w:rsidRDefault="00DB70C2" w:rsidP="00DB70C2">
      <w:pPr>
        <w:pStyle w:val="NoSpacing"/>
        <w:rPr>
          <w:sz w:val="32"/>
          <w:szCs w:val="32"/>
        </w:rPr>
      </w:pPr>
    </w:p>
    <w:p w:rsidR="00DB70C2" w:rsidRDefault="00DB70C2" w:rsidP="00DB70C2">
      <w:pPr>
        <w:pStyle w:val="NoSpacing"/>
        <w:rPr>
          <w:sz w:val="32"/>
          <w:szCs w:val="32"/>
        </w:rPr>
      </w:pPr>
    </w:p>
    <w:p w:rsidR="003B77EC" w:rsidRDefault="003B77EC" w:rsidP="00084702">
      <w:pPr>
        <w:pStyle w:val="NoSpacing"/>
        <w:ind w:firstLine="720"/>
        <w:rPr>
          <w:sz w:val="32"/>
          <w:szCs w:val="32"/>
        </w:rPr>
      </w:pPr>
      <w:r>
        <w:rPr>
          <w:sz w:val="32"/>
          <w:szCs w:val="32"/>
        </w:rPr>
        <w:lastRenderedPageBreak/>
        <w:t xml:space="preserve">For this final national anthem, </w:t>
      </w:r>
      <w:r w:rsidR="00084702">
        <w:rPr>
          <w:sz w:val="32"/>
          <w:szCs w:val="32"/>
        </w:rPr>
        <w:t xml:space="preserve">the anthem of Kenya, </w:t>
      </w:r>
      <w:r>
        <w:rPr>
          <w:sz w:val="32"/>
          <w:szCs w:val="32"/>
        </w:rPr>
        <w:t xml:space="preserve">try something a little different.  Listen to the music first </w:t>
      </w:r>
      <w:r w:rsidRPr="003B77EC">
        <w:rPr>
          <w:b/>
          <w:sz w:val="32"/>
          <w:szCs w:val="32"/>
        </w:rPr>
        <w:t>without</w:t>
      </w:r>
      <w:r>
        <w:rPr>
          <w:sz w:val="32"/>
          <w:szCs w:val="32"/>
        </w:rPr>
        <w:t xml:space="preserve"> watching the images.  Write down all of the images that come to your mind, even if they seem “incorrect.”  </w:t>
      </w:r>
    </w:p>
    <w:p w:rsidR="003B77EC" w:rsidRDefault="003B77EC" w:rsidP="00DB70C2">
      <w:pPr>
        <w:pStyle w:val="NoSpacing"/>
        <w:rPr>
          <w:sz w:val="32"/>
          <w:szCs w:val="32"/>
        </w:rPr>
      </w:pPr>
      <w:r>
        <w:rPr>
          <w:sz w:val="32"/>
          <w:szCs w:val="32"/>
        </w:rPr>
        <w:t xml:space="preserve">   Next watch the video while you listen </w:t>
      </w:r>
      <w:r w:rsidR="00084702">
        <w:rPr>
          <w:sz w:val="32"/>
          <w:szCs w:val="32"/>
        </w:rPr>
        <w:t>and see how similar or different the images are from the ones you first imagined. What did you learn about Kenya from the pictures? What did you learn about yourself from this exercise?</w:t>
      </w:r>
    </w:p>
    <w:p w:rsidR="00DB70C2" w:rsidRDefault="003D24E2" w:rsidP="00DB70C2">
      <w:pPr>
        <w:pStyle w:val="NoSpacing"/>
        <w:rPr>
          <w:sz w:val="32"/>
          <w:szCs w:val="32"/>
        </w:rPr>
      </w:pPr>
      <w:hyperlink r:id="rId9" w:history="1">
        <w:r w:rsidR="003B77EC" w:rsidRPr="00956B52">
          <w:rPr>
            <w:rStyle w:val="Hyperlink"/>
            <w:sz w:val="32"/>
            <w:szCs w:val="32"/>
          </w:rPr>
          <w:t>http://www.youtube.com/watch?v=lIljogSlZwc&amp;feature=related</w:t>
        </w:r>
      </w:hyperlink>
    </w:p>
    <w:p w:rsidR="00084702" w:rsidRDefault="00084702" w:rsidP="00DB70C2">
      <w:pPr>
        <w:pStyle w:val="NoSpacing"/>
        <w:rPr>
          <w:sz w:val="32"/>
          <w:szCs w:val="32"/>
        </w:rPr>
      </w:pPr>
    </w:p>
    <w:p w:rsidR="00084702" w:rsidRDefault="00084702" w:rsidP="00DB70C2">
      <w:pPr>
        <w:pStyle w:val="NoSpacing"/>
        <w:rPr>
          <w:sz w:val="32"/>
          <w:szCs w:val="32"/>
        </w:rPr>
      </w:pPr>
      <w:r>
        <w:rPr>
          <w:sz w:val="32"/>
          <w:szCs w:val="32"/>
        </w:rPr>
        <w:t>First – only listening: images:</w:t>
      </w:r>
    </w:p>
    <w:p w:rsidR="00084702" w:rsidRDefault="00084702" w:rsidP="00DB70C2">
      <w:pPr>
        <w:pStyle w:val="NoSpacing"/>
        <w:rPr>
          <w:sz w:val="32"/>
          <w:szCs w:val="32"/>
        </w:rPr>
      </w:pPr>
    </w:p>
    <w:p w:rsidR="00084702" w:rsidRDefault="00084702" w:rsidP="00DB70C2">
      <w:pPr>
        <w:pStyle w:val="NoSpacing"/>
        <w:rPr>
          <w:sz w:val="32"/>
          <w:szCs w:val="32"/>
        </w:rPr>
      </w:pPr>
    </w:p>
    <w:p w:rsidR="00084702" w:rsidRDefault="00084702" w:rsidP="00DB70C2">
      <w:pPr>
        <w:pStyle w:val="NoSpacing"/>
        <w:rPr>
          <w:sz w:val="32"/>
          <w:szCs w:val="32"/>
        </w:rPr>
      </w:pPr>
    </w:p>
    <w:p w:rsidR="00084702" w:rsidRDefault="00084702" w:rsidP="00DB70C2">
      <w:pPr>
        <w:pStyle w:val="NoSpacing"/>
        <w:rPr>
          <w:sz w:val="32"/>
          <w:szCs w:val="32"/>
        </w:rPr>
      </w:pPr>
    </w:p>
    <w:p w:rsidR="00084702" w:rsidRDefault="00084702" w:rsidP="00DB70C2">
      <w:pPr>
        <w:pStyle w:val="NoSpacing"/>
        <w:rPr>
          <w:sz w:val="32"/>
          <w:szCs w:val="32"/>
        </w:rPr>
      </w:pPr>
    </w:p>
    <w:p w:rsidR="00084702" w:rsidRDefault="00084702" w:rsidP="00DB70C2">
      <w:pPr>
        <w:pStyle w:val="NoSpacing"/>
        <w:rPr>
          <w:sz w:val="32"/>
          <w:szCs w:val="32"/>
        </w:rPr>
      </w:pPr>
      <w:r>
        <w:rPr>
          <w:sz w:val="32"/>
          <w:szCs w:val="32"/>
        </w:rPr>
        <w:t xml:space="preserve">Second – listening and watching – How similar or different were the images from your own?  What did you learn about Kenya? </w:t>
      </w:r>
      <w:proofErr w:type="gramStart"/>
      <w:r>
        <w:rPr>
          <w:sz w:val="32"/>
          <w:szCs w:val="32"/>
        </w:rPr>
        <w:t>Yourself?</w:t>
      </w:r>
      <w:proofErr w:type="gramEnd"/>
    </w:p>
    <w:p w:rsidR="00084702" w:rsidRDefault="00084702" w:rsidP="00DB70C2">
      <w:pPr>
        <w:pStyle w:val="NoSpacing"/>
        <w:rPr>
          <w:sz w:val="32"/>
          <w:szCs w:val="32"/>
        </w:rPr>
      </w:pPr>
    </w:p>
    <w:p w:rsidR="00084702" w:rsidRDefault="00084702" w:rsidP="00DB70C2">
      <w:pPr>
        <w:pStyle w:val="NoSpacing"/>
        <w:rPr>
          <w:sz w:val="32"/>
          <w:szCs w:val="32"/>
        </w:rPr>
      </w:pPr>
    </w:p>
    <w:p w:rsidR="00084702" w:rsidRDefault="00084702" w:rsidP="00DB70C2">
      <w:pPr>
        <w:pStyle w:val="NoSpacing"/>
        <w:rPr>
          <w:sz w:val="32"/>
          <w:szCs w:val="32"/>
        </w:rPr>
      </w:pPr>
    </w:p>
    <w:p w:rsidR="00084702" w:rsidRDefault="00084702" w:rsidP="00DB70C2">
      <w:pPr>
        <w:pStyle w:val="NoSpacing"/>
        <w:rPr>
          <w:sz w:val="32"/>
          <w:szCs w:val="32"/>
        </w:rPr>
      </w:pPr>
    </w:p>
    <w:p w:rsidR="00084702" w:rsidRDefault="00084702" w:rsidP="00DB70C2">
      <w:pPr>
        <w:pStyle w:val="NoSpacing"/>
        <w:rPr>
          <w:sz w:val="32"/>
          <w:szCs w:val="32"/>
        </w:rPr>
      </w:pPr>
    </w:p>
    <w:p w:rsidR="00084702" w:rsidRDefault="00084702" w:rsidP="00DB70C2">
      <w:pPr>
        <w:pStyle w:val="NoSpacing"/>
        <w:rPr>
          <w:sz w:val="32"/>
          <w:szCs w:val="32"/>
        </w:rPr>
      </w:pPr>
    </w:p>
    <w:p w:rsidR="00084702" w:rsidRDefault="00084702" w:rsidP="00DB70C2">
      <w:pPr>
        <w:pStyle w:val="NoSpacing"/>
        <w:rPr>
          <w:sz w:val="32"/>
          <w:szCs w:val="32"/>
        </w:rPr>
      </w:pPr>
    </w:p>
    <w:p w:rsidR="00084702" w:rsidRDefault="00084702" w:rsidP="00DB70C2">
      <w:pPr>
        <w:pStyle w:val="NoSpacing"/>
        <w:rPr>
          <w:sz w:val="32"/>
          <w:szCs w:val="32"/>
        </w:rPr>
      </w:pPr>
    </w:p>
    <w:p w:rsidR="00084702" w:rsidRDefault="00084702" w:rsidP="00DB70C2">
      <w:pPr>
        <w:pStyle w:val="NoSpacing"/>
        <w:rPr>
          <w:sz w:val="32"/>
          <w:szCs w:val="32"/>
        </w:rPr>
      </w:pPr>
    </w:p>
    <w:p w:rsidR="00084702" w:rsidRDefault="00084702" w:rsidP="00DB70C2">
      <w:pPr>
        <w:pStyle w:val="NoSpacing"/>
        <w:rPr>
          <w:sz w:val="32"/>
          <w:szCs w:val="32"/>
        </w:rPr>
      </w:pPr>
      <w:r>
        <w:rPr>
          <w:sz w:val="32"/>
          <w:szCs w:val="32"/>
        </w:rPr>
        <w:t xml:space="preserve">  </w:t>
      </w:r>
      <w:proofErr w:type="gramStart"/>
      <w:r>
        <w:rPr>
          <w:sz w:val="32"/>
          <w:szCs w:val="32"/>
        </w:rPr>
        <w:t>AND FINALLY. . . .</w:t>
      </w:r>
      <w:proofErr w:type="gramEnd"/>
      <w:r>
        <w:rPr>
          <w:sz w:val="32"/>
          <w:szCs w:val="32"/>
        </w:rPr>
        <w:t xml:space="preserve"> </w:t>
      </w:r>
    </w:p>
    <w:p w:rsidR="00084702" w:rsidRDefault="00084702" w:rsidP="00DB70C2">
      <w:pPr>
        <w:pStyle w:val="NoSpacing"/>
        <w:rPr>
          <w:sz w:val="32"/>
          <w:szCs w:val="32"/>
        </w:rPr>
      </w:pPr>
      <w:r>
        <w:rPr>
          <w:sz w:val="32"/>
          <w:szCs w:val="32"/>
        </w:rPr>
        <w:t>Where is your favorite place to listen to our own national anthem?</w:t>
      </w:r>
    </w:p>
    <w:p w:rsidR="003B77EC" w:rsidRPr="00B31178" w:rsidRDefault="003B77EC" w:rsidP="00DB70C2">
      <w:pPr>
        <w:pStyle w:val="NoSpacing"/>
        <w:rPr>
          <w:sz w:val="32"/>
          <w:szCs w:val="32"/>
        </w:rPr>
      </w:pPr>
    </w:p>
    <w:sectPr w:rsidR="003B77EC" w:rsidRPr="00B31178" w:rsidSect="00B311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78"/>
    <w:rsid w:val="00005AA8"/>
    <w:rsid w:val="0002086A"/>
    <w:rsid w:val="00084702"/>
    <w:rsid w:val="00097C17"/>
    <w:rsid w:val="000A53F0"/>
    <w:rsid w:val="000C4CFC"/>
    <w:rsid w:val="000C7430"/>
    <w:rsid w:val="000C7E6B"/>
    <w:rsid w:val="000E4539"/>
    <w:rsid w:val="000F6B7D"/>
    <w:rsid w:val="00101CDB"/>
    <w:rsid w:val="00125593"/>
    <w:rsid w:val="00127666"/>
    <w:rsid w:val="0014048A"/>
    <w:rsid w:val="00146D4E"/>
    <w:rsid w:val="001931DA"/>
    <w:rsid w:val="001A4CC9"/>
    <w:rsid w:val="001A7FF1"/>
    <w:rsid w:val="001B7C00"/>
    <w:rsid w:val="0021218D"/>
    <w:rsid w:val="00230DD7"/>
    <w:rsid w:val="00273142"/>
    <w:rsid w:val="00280D1C"/>
    <w:rsid w:val="00286F5F"/>
    <w:rsid w:val="002B1B98"/>
    <w:rsid w:val="002B2C38"/>
    <w:rsid w:val="002E03B9"/>
    <w:rsid w:val="00301292"/>
    <w:rsid w:val="00314EC0"/>
    <w:rsid w:val="0032280F"/>
    <w:rsid w:val="00324525"/>
    <w:rsid w:val="003278C8"/>
    <w:rsid w:val="00332D2F"/>
    <w:rsid w:val="00394B66"/>
    <w:rsid w:val="003962CE"/>
    <w:rsid w:val="003A41E9"/>
    <w:rsid w:val="003B77EC"/>
    <w:rsid w:val="003C2DE3"/>
    <w:rsid w:val="003D24E2"/>
    <w:rsid w:val="003E406E"/>
    <w:rsid w:val="003F3096"/>
    <w:rsid w:val="004221C9"/>
    <w:rsid w:val="0043057B"/>
    <w:rsid w:val="00433F0C"/>
    <w:rsid w:val="00445873"/>
    <w:rsid w:val="00470080"/>
    <w:rsid w:val="00475D98"/>
    <w:rsid w:val="0054467C"/>
    <w:rsid w:val="00544DAA"/>
    <w:rsid w:val="005464D3"/>
    <w:rsid w:val="005C7CB4"/>
    <w:rsid w:val="00623B26"/>
    <w:rsid w:val="00623DA1"/>
    <w:rsid w:val="00646761"/>
    <w:rsid w:val="00670E2C"/>
    <w:rsid w:val="00677786"/>
    <w:rsid w:val="00686BE2"/>
    <w:rsid w:val="00692F5F"/>
    <w:rsid w:val="006952E3"/>
    <w:rsid w:val="006C6316"/>
    <w:rsid w:val="006D3149"/>
    <w:rsid w:val="00712562"/>
    <w:rsid w:val="00714500"/>
    <w:rsid w:val="00762E5D"/>
    <w:rsid w:val="0077324F"/>
    <w:rsid w:val="007906AE"/>
    <w:rsid w:val="007C1EC1"/>
    <w:rsid w:val="008072FE"/>
    <w:rsid w:val="008372DD"/>
    <w:rsid w:val="00844EA8"/>
    <w:rsid w:val="0085307E"/>
    <w:rsid w:val="008700F8"/>
    <w:rsid w:val="008921B4"/>
    <w:rsid w:val="00892402"/>
    <w:rsid w:val="008A15DA"/>
    <w:rsid w:val="008C5440"/>
    <w:rsid w:val="009175FB"/>
    <w:rsid w:val="00922150"/>
    <w:rsid w:val="00930355"/>
    <w:rsid w:val="00985D44"/>
    <w:rsid w:val="009976D8"/>
    <w:rsid w:val="009B2D54"/>
    <w:rsid w:val="009C7674"/>
    <w:rsid w:val="009D2B44"/>
    <w:rsid w:val="00A23DB3"/>
    <w:rsid w:val="00A33FC6"/>
    <w:rsid w:val="00A50125"/>
    <w:rsid w:val="00A62112"/>
    <w:rsid w:val="00AC7223"/>
    <w:rsid w:val="00AD5790"/>
    <w:rsid w:val="00AE2181"/>
    <w:rsid w:val="00AF06CD"/>
    <w:rsid w:val="00B24B82"/>
    <w:rsid w:val="00B31178"/>
    <w:rsid w:val="00B77165"/>
    <w:rsid w:val="00BA1836"/>
    <w:rsid w:val="00BC7597"/>
    <w:rsid w:val="00BD03BA"/>
    <w:rsid w:val="00BD3301"/>
    <w:rsid w:val="00BD4C40"/>
    <w:rsid w:val="00BF313F"/>
    <w:rsid w:val="00C42110"/>
    <w:rsid w:val="00C45962"/>
    <w:rsid w:val="00C64FC2"/>
    <w:rsid w:val="00C93649"/>
    <w:rsid w:val="00C956FC"/>
    <w:rsid w:val="00CC3D54"/>
    <w:rsid w:val="00CE163D"/>
    <w:rsid w:val="00D31436"/>
    <w:rsid w:val="00D46402"/>
    <w:rsid w:val="00D7112E"/>
    <w:rsid w:val="00D83C63"/>
    <w:rsid w:val="00D950EC"/>
    <w:rsid w:val="00DB70C2"/>
    <w:rsid w:val="00DC24E4"/>
    <w:rsid w:val="00E04B8D"/>
    <w:rsid w:val="00E067BC"/>
    <w:rsid w:val="00E34D30"/>
    <w:rsid w:val="00E520A6"/>
    <w:rsid w:val="00E64C3B"/>
    <w:rsid w:val="00E70FF5"/>
    <w:rsid w:val="00E9464E"/>
    <w:rsid w:val="00EA0326"/>
    <w:rsid w:val="00EE44A5"/>
    <w:rsid w:val="00EF058C"/>
    <w:rsid w:val="00F129E0"/>
    <w:rsid w:val="00F27911"/>
    <w:rsid w:val="00F46310"/>
    <w:rsid w:val="00F52B65"/>
    <w:rsid w:val="00F62C1C"/>
    <w:rsid w:val="00F648BC"/>
    <w:rsid w:val="00F71037"/>
    <w:rsid w:val="00F93BE7"/>
    <w:rsid w:val="00FB06BF"/>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178"/>
    <w:pPr>
      <w:spacing w:after="0" w:line="240" w:lineRule="auto"/>
    </w:pPr>
  </w:style>
  <w:style w:type="character" w:styleId="Hyperlink">
    <w:name w:val="Hyperlink"/>
    <w:basedOn w:val="DefaultParagraphFont"/>
    <w:uiPriority w:val="99"/>
    <w:unhideWhenUsed/>
    <w:rsid w:val="00B311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178"/>
    <w:pPr>
      <w:spacing w:after="0" w:line="240" w:lineRule="auto"/>
    </w:pPr>
  </w:style>
  <w:style w:type="character" w:styleId="Hyperlink">
    <w:name w:val="Hyperlink"/>
    <w:basedOn w:val="DefaultParagraphFont"/>
    <w:uiPriority w:val="99"/>
    <w:unhideWhenUsed/>
    <w:rsid w:val="00B31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3xKt97r-ec&amp;feature=fvsr" TargetMode="External"/><Relationship Id="rId3" Type="http://schemas.openxmlformats.org/officeDocument/2006/relationships/settings" Target="settings.xml"/><Relationship Id="rId7" Type="http://schemas.openxmlformats.org/officeDocument/2006/relationships/hyperlink" Target="http://www.youtube.com/watch?v=yEN4nFuV6oI&amp;feature=relat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Bh26zOjIh9I&amp;list=PL55538A13229779AB&amp;context=C3352423ADOEgsToPDskL_CYr0tCw9CHQcsQ-OlmHw" TargetMode="External"/><Relationship Id="rId11" Type="http://schemas.openxmlformats.org/officeDocument/2006/relationships/theme" Target="theme/theme1.xml"/><Relationship Id="rId5" Type="http://schemas.openxmlformats.org/officeDocument/2006/relationships/hyperlink" Target="http://www.youtube.com/watch?v=1BsJ7Ss9iW8&amp;list=PL55538A13229779AB&amp;context=C3352423ADOEgsToPDskL_CYr0tCw9CHQcsQ-OlmH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lIljogSlZwc&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dc:creator>
  <cp:lastModifiedBy>Administrator</cp:lastModifiedBy>
  <cp:revision>2</cp:revision>
  <dcterms:created xsi:type="dcterms:W3CDTF">2015-03-19T18:07:00Z</dcterms:created>
  <dcterms:modified xsi:type="dcterms:W3CDTF">2015-03-19T18:07:00Z</dcterms:modified>
</cp:coreProperties>
</file>